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CDEF" w14:textId="5532E407" w:rsidR="00770398" w:rsidRDefault="00770398" w:rsidP="00770398">
      <w:pPr>
        <w:spacing w:after="0"/>
      </w:pPr>
      <w:r w:rsidRPr="0077039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19C9E" wp14:editId="65844679">
                <wp:simplePos x="0" y="0"/>
                <wp:positionH relativeFrom="column">
                  <wp:posOffset>4137660</wp:posOffset>
                </wp:positionH>
                <wp:positionV relativeFrom="paragraph">
                  <wp:posOffset>359</wp:posOffset>
                </wp:positionV>
                <wp:extent cx="2360930" cy="1404620"/>
                <wp:effectExtent l="0" t="0" r="381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1626B" w14:textId="64BBE160" w:rsidR="00770398" w:rsidRDefault="007703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206AE" wp14:editId="2A1C78C9">
                                  <wp:extent cx="2161816" cy="466656"/>
                                  <wp:effectExtent l="0" t="0" r="0" b="8890"/>
                                  <wp:docPr id="1665935651" name="Picture 3" descr="Weingarten Center logo; Penn Shield in Red and blue followed by the text &quot;Weingarten Center&quot; over the text &quot;University of Pennsylvania&quot;. 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5935651" name="Picture 3" descr="Weingarten Center logo; Penn Shield in Red and blue followed by the text &quot;Weingarten Center&quot; over the text &quot;University of Pennsylvania&quot;.  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1816" cy="466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D19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8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H8Nf&#10;Gd4AAAAJAQAADwAAAAAAAAAAAAAAAABoBAAAZHJzL2Rvd25yZXYueG1sUEsFBgAAAAAEAAQA8wAA&#10;AHMFAAAAAA==&#10;" stroked="f">
                <v:textbox style="mso-fit-shape-to-text:t">
                  <w:txbxContent>
                    <w:p w14:paraId="7AC1626B" w14:textId="64BBE160" w:rsidR="00770398" w:rsidRDefault="00770398">
                      <w:r>
                        <w:rPr>
                          <w:noProof/>
                        </w:rPr>
                        <w:drawing>
                          <wp:inline distT="0" distB="0" distL="0" distR="0" wp14:anchorId="16C206AE" wp14:editId="2A1C78C9">
                            <wp:extent cx="2161816" cy="466656"/>
                            <wp:effectExtent l="0" t="0" r="0" b="8890"/>
                            <wp:docPr id="1665935651" name="Picture 3" descr="Weingarten Center logo; Penn Shield in Red and blue followed by the text &quot;Weingarten Center&quot; over the text &quot;University of Pennsylvania&quot;. 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5935651" name="Picture 3" descr="Weingarten Center logo; Penn Shield in Red and blue followed by the text &quot;Weingarten Center&quot; over the text &quot;University of Pennsylvania&quot;.  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1816" cy="466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67AC1" w14:textId="6C24A74B" w:rsidR="00770398" w:rsidRPr="00D1322A" w:rsidRDefault="00770398" w:rsidP="00C64770">
      <w:pPr>
        <w:pStyle w:val="Title"/>
        <w:rPr>
          <w:rFonts w:ascii="Calibri" w:hAnsi="Calibri" w:cs="Calibri"/>
        </w:rPr>
      </w:pPr>
      <w:r w:rsidRPr="00D1322A">
        <w:rPr>
          <w:rFonts w:ascii="Calibri" w:hAnsi="Calibri" w:cs="Calibri"/>
        </w:rPr>
        <w:t xml:space="preserve">How to Schedule a Tutoring Appointment </w:t>
      </w:r>
    </w:p>
    <w:p w14:paraId="37B3C66A" w14:textId="38184BBE" w:rsidR="00770398" w:rsidRPr="00D1322A" w:rsidRDefault="00906C35" w:rsidP="005622AA">
      <w:pPr>
        <w:rPr>
          <w:rFonts w:ascii="Calibri" w:hAnsi="Calibri" w:cs="Calibri"/>
          <w:b/>
          <w:bCs/>
        </w:rPr>
      </w:pPr>
      <w:r w:rsidRPr="00D1322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79DCFD2" wp14:editId="2062C71F">
                <wp:simplePos x="0" y="0"/>
                <wp:positionH relativeFrom="column">
                  <wp:posOffset>5060950</wp:posOffset>
                </wp:positionH>
                <wp:positionV relativeFrom="paragraph">
                  <wp:posOffset>190500</wp:posOffset>
                </wp:positionV>
                <wp:extent cx="1212850" cy="1130300"/>
                <wp:effectExtent l="0" t="0" r="25400" b="12700"/>
                <wp:wrapSquare wrapText="bothSides"/>
                <wp:docPr id="2079472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11E6" w14:textId="2DBB1A27" w:rsidR="00770398" w:rsidRDefault="00A14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71924" wp14:editId="55B4B76D">
                                  <wp:extent cx="1047698" cy="1041400"/>
                                  <wp:effectExtent l="0" t="0" r="635" b="6350"/>
                                  <wp:docPr id="1592545878" name="Picture 4" descr="A qr code used to access the tutoring schedule portal.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545878" name="Picture 4" descr="A qr code used to access the tutoring schedule portal. 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192" cy="1050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DCFD2" id="_x0000_s1027" type="#_x0000_t202" style="position:absolute;margin-left:398.5pt;margin-top:15pt;width:95.5pt;height:8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">
                <v:textbox>
                  <w:txbxContent>
                    <w:p w14:paraId="7B8811E6" w14:textId="2DBB1A27" w:rsidR="00770398" w:rsidRDefault="00A14E11">
                      <w:r>
                        <w:rPr>
                          <w:noProof/>
                        </w:rPr>
                        <w:drawing>
                          <wp:inline distT="0" distB="0" distL="0" distR="0" wp14:anchorId="7DE71924" wp14:editId="55B4B76D">
                            <wp:extent cx="1047698" cy="1041400"/>
                            <wp:effectExtent l="0" t="0" r="635" b="6350"/>
                            <wp:docPr id="1592545878" name="Picture 4" descr="A qr code used to access the tutoring schedule portal.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545878" name="Picture 4" descr="A qr code used to access the tutoring schedule portal. 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192" cy="1050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0AD13" w14:textId="39ADACA8" w:rsidR="005622AA" w:rsidRPr="00D1322A" w:rsidRDefault="005622AA" w:rsidP="00C64770">
      <w:pPr>
        <w:pStyle w:val="Heading1"/>
        <w:rPr>
          <w:rFonts w:ascii="Calibri" w:hAnsi="Calibri" w:cs="Calibri"/>
        </w:rPr>
      </w:pPr>
      <w:r w:rsidRPr="00D1322A">
        <w:rPr>
          <w:rFonts w:ascii="Calibri" w:hAnsi="Calibri" w:cs="Calibri"/>
        </w:rPr>
        <w:t xml:space="preserve">Good things to know: </w:t>
      </w:r>
    </w:p>
    <w:p w14:paraId="382FDB23" w14:textId="46BC3A80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Peer tutoring is</w:t>
      </w:r>
      <w:r w:rsidR="00985970" w:rsidRPr="00D1322A">
        <w:rPr>
          <w:rFonts w:ascii="Calibri" w:hAnsi="Calibri" w:cs="Calibri"/>
          <w:sz w:val="24"/>
          <w:szCs w:val="24"/>
        </w:rPr>
        <w:t xml:space="preserve"> </w:t>
      </w:r>
      <w:r w:rsidRPr="00D1322A">
        <w:rPr>
          <w:rFonts w:ascii="Calibri" w:hAnsi="Calibri" w:cs="Calibri"/>
          <w:sz w:val="24"/>
          <w:szCs w:val="24"/>
        </w:rPr>
        <w:t>available for in-</w:t>
      </w:r>
      <w:r w:rsidR="00CE223C" w:rsidRPr="00D1322A">
        <w:rPr>
          <w:rFonts w:ascii="Calibri" w:hAnsi="Calibri" w:cs="Calibri"/>
          <w:sz w:val="24"/>
          <w:szCs w:val="24"/>
        </w:rPr>
        <w:t>person</w:t>
      </w:r>
      <w:r w:rsidRPr="00D1322A">
        <w:rPr>
          <w:rFonts w:ascii="Calibri" w:hAnsi="Calibri" w:cs="Calibri"/>
          <w:sz w:val="24"/>
          <w:szCs w:val="24"/>
        </w:rPr>
        <w:t xml:space="preserve"> undergraduate programs. </w:t>
      </w:r>
    </w:p>
    <w:p w14:paraId="7B93589C" w14:textId="1902D016" w:rsidR="00770398" w:rsidRPr="00D1322A" w:rsidRDefault="00B856B0" w:rsidP="00C64770">
      <w:pPr>
        <w:pStyle w:val="ListParagraph"/>
        <w:ind w:left="1440"/>
        <w:rPr>
          <w:rFonts w:ascii="Calibri" w:hAnsi="Calibri" w:cs="Calibri"/>
          <w:i/>
          <w:iCs/>
          <w:sz w:val="24"/>
          <w:szCs w:val="24"/>
        </w:rPr>
      </w:pPr>
      <w:r w:rsidRPr="00D1322A">
        <w:rPr>
          <w:rFonts w:ascii="Calibri" w:hAnsi="Calibri" w:cs="Calibri"/>
          <w:i/>
          <w:iCs/>
          <w:sz w:val="24"/>
          <w:szCs w:val="24"/>
        </w:rPr>
        <w:t>*</w:t>
      </w:r>
      <w:r w:rsidR="00770398" w:rsidRPr="00D1322A">
        <w:rPr>
          <w:rFonts w:ascii="Calibri" w:hAnsi="Calibri" w:cs="Calibri"/>
          <w:i/>
          <w:iCs/>
          <w:sz w:val="24"/>
          <w:szCs w:val="24"/>
        </w:rPr>
        <w:t>We do not provide tutoring for writing or language courses</w:t>
      </w:r>
    </w:p>
    <w:p w14:paraId="65B90239" w14:textId="21384A2B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You must schedule at least 24 hours in advance. </w:t>
      </w:r>
    </w:p>
    <w:p w14:paraId="6E20E925" w14:textId="094D4325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You may only schedule up to 3 weeks in advance. </w:t>
      </w:r>
    </w:p>
    <w:p w14:paraId="735A4172" w14:textId="66F04A18" w:rsidR="005622AA" w:rsidRPr="00D1322A" w:rsidRDefault="005622AA" w:rsidP="005622A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You can have up to 3 appointments scheduled at one time. </w:t>
      </w:r>
    </w:p>
    <w:p w14:paraId="1DA60311" w14:textId="5B646E47" w:rsidR="00C83AE0" w:rsidRPr="00D1322A" w:rsidRDefault="005622AA" w:rsidP="00C83AE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You cannot have more than 2 appointments for the same subject in the same week</w:t>
      </w:r>
      <w:r w:rsidR="00C83AE0" w:rsidRPr="00D1322A">
        <w:rPr>
          <w:rFonts w:ascii="Calibri" w:hAnsi="Calibri" w:cs="Calibri"/>
          <w:sz w:val="24"/>
          <w:szCs w:val="24"/>
        </w:rPr>
        <w:t xml:space="preserve">. </w:t>
      </w:r>
    </w:p>
    <w:p w14:paraId="39F3618D" w14:textId="682A414E" w:rsidR="00C83AE0" w:rsidRPr="00D1322A" w:rsidRDefault="00B856B0" w:rsidP="00C64770">
      <w:pPr>
        <w:pStyle w:val="ListParagraph"/>
        <w:ind w:left="1440"/>
        <w:rPr>
          <w:rFonts w:ascii="Calibri" w:hAnsi="Calibri" w:cs="Calibri"/>
          <w:sz w:val="24"/>
          <w:szCs w:val="24"/>
        </w:rPr>
      </w:pPr>
      <w:r w:rsidRPr="00D1322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*</w:t>
      </w:r>
      <w:r w:rsidR="00C83AE0" w:rsidRPr="00D1322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Example: you could have two physics appointments and a biology appointment scheduled in the </w:t>
      </w:r>
      <w:r w:rsidR="00C83AE0" w:rsidRPr="00D1322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same week</w:t>
      </w:r>
      <w:r w:rsidR="00C83AE0" w:rsidRPr="00D1322A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but not three physics appointments. You could book three physics appointments if they were in </w:t>
      </w:r>
      <w:r w:rsidR="00C83AE0" w:rsidRPr="00D1322A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different weeks. </w:t>
      </w:r>
    </w:p>
    <w:p w14:paraId="1075932E" w14:textId="18BBCF92" w:rsidR="00C83AE0" w:rsidRPr="00D1322A" w:rsidRDefault="00C83AE0" w:rsidP="00C83AE0">
      <w:pPr>
        <w:rPr>
          <w:rFonts w:ascii="Calibri" w:hAnsi="Calibri" w:cs="Calibri"/>
        </w:rPr>
      </w:pPr>
    </w:p>
    <w:p w14:paraId="054C17F7" w14:textId="04C113EB" w:rsidR="00C83AE0" w:rsidRPr="00D1322A" w:rsidRDefault="00C83AE0" w:rsidP="00C64770">
      <w:pPr>
        <w:pStyle w:val="Heading1"/>
        <w:rPr>
          <w:rFonts w:ascii="Calibri" w:hAnsi="Calibri" w:cs="Calibri"/>
        </w:rPr>
      </w:pPr>
      <w:r w:rsidRPr="00D1322A">
        <w:rPr>
          <w:rFonts w:ascii="Calibri" w:hAnsi="Calibri" w:cs="Calibri"/>
        </w:rPr>
        <w:t xml:space="preserve">To schedule: </w:t>
      </w:r>
    </w:p>
    <w:p w14:paraId="640EB380" w14:textId="66FD1D4D" w:rsidR="00C83AE0" w:rsidRPr="00D1322A" w:rsidRDefault="00C83AE0" w:rsidP="00C6477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Go to</w:t>
      </w:r>
      <w:hyperlink r:id="rId9" w:history="1">
        <w:r w:rsidRPr="00D1322A">
          <w:rPr>
            <w:rStyle w:val="Hyperlink"/>
            <w:rFonts w:ascii="Calibri" w:hAnsi="Calibri" w:cs="Calibri"/>
            <w:sz w:val="24"/>
            <w:szCs w:val="24"/>
          </w:rPr>
          <w:t>: upenn.traccloud.com</w:t>
        </w:r>
      </w:hyperlink>
      <w:r w:rsidR="00C64770" w:rsidRPr="00D1322A">
        <w:rPr>
          <w:rStyle w:val="Hyperlink"/>
          <w:rFonts w:ascii="Calibri" w:hAnsi="Calibri" w:cs="Calibri"/>
          <w:sz w:val="24"/>
          <w:szCs w:val="24"/>
          <w:u w:val="none"/>
        </w:rPr>
        <w:t xml:space="preserve"> </w:t>
      </w:r>
      <w:r w:rsidR="00C64770" w:rsidRPr="00D1322A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&amp;</w:t>
      </w:r>
      <w:r w:rsidR="00C64770" w:rsidRPr="00D1322A">
        <w:rPr>
          <w:rStyle w:val="Hyperlink"/>
          <w:rFonts w:ascii="Calibri" w:hAnsi="Calibri" w:cs="Calibri"/>
          <w:color w:val="auto"/>
          <w:sz w:val="24"/>
          <w:szCs w:val="24"/>
        </w:rPr>
        <w:t xml:space="preserve"> </w:t>
      </w:r>
      <w:r w:rsidRPr="00D1322A">
        <w:rPr>
          <w:rFonts w:ascii="Calibri" w:hAnsi="Calibri" w:cs="Calibri"/>
          <w:sz w:val="24"/>
          <w:szCs w:val="24"/>
        </w:rPr>
        <w:t xml:space="preserve">Penn Authenticate </w:t>
      </w:r>
    </w:p>
    <w:p w14:paraId="1DDA1E2D" w14:textId="6CA01304" w:rsidR="00C83AE0" w:rsidRPr="00D1322A" w:rsidRDefault="00C83AE0" w:rsidP="00CE223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On homepage, see box that says “Schedule a Tutoring Appointment” </w:t>
      </w:r>
    </w:p>
    <w:p w14:paraId="7574FAD2" w14:textId="35802F16" w:rsidR="00C83AE0" w:rsidRPr="00D1322A" w:rsidRDefault="00C83AE0" w:rsidP="00CE223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Select “First available” or “Select Date” </w:t>
      </w:r>
    </w:p>
    <w:p w14:paraId="5ABEFF2F" w14:textId="58054BAC" w:rsidR="000D6615" w:rsidRPr="00D1322A" w:rsidRDefault="00C83AE0" w:rsidP="00CE223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Select the course for which you would like tutoring support</w:t>
      </w:r>
      <w:r w:rsidR="000D6615" w:rsidRPr="00D1322A">
        <w:rPr>
          <w:rFonts w:ascii="Calibri" w:hAnsi="Calibri" w:cs="Calibri"/>
          <w:sz w:val="24"/>
          <w:szCs w:val="24"/>
        </w:rPr>
        <w:t xml:space="preserve"> and </w:t>
      </w:r>
      <w:r w:rsidR="00B856B0" w:rsidRPr="00D1322A">
        <w:rPr>
          <w:rFonts w:ascii="Calibri" w:hAnsi="Calibri" w:cs="Calibri"/>
          <w:sz w:val="24"/>
          <w:szCs w:val="24"/>
        </w:rPr>
        <w:t>c</w:t>
      </w:r>
      <w:r w:rsidRPr="00D1322A">
        <w:rPr>
          <w:rFonts w:ascii="Calibri" w:hAnsi="Calibri" w:cs="Calibri"/>
          <w:sz w:val="24"/>
          <w:szCs w:val="24"/>
        </w:rPr>
        <w:t xml:space="preserve">lick “Search” </w:t>
      </w:r>
    </w:p>
    <w:p w14:paraId="7FD2D8CF" w14:textId="1A91747B" w:rsidR="00CE223C" w:rsidRPr="00D1322A" w:rsidRDefault="00A14E11" w:rsidP="00985E6E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>Select</w:t>
      </w:r>
      <w:r w:rsidR="000D6615" w:rsidRPr="00D1322A">
        <w:rPr>
          <w:rFonts w:ascii="Calibri" w:hAnsi="Calibri" w:cs="Calibri"/>
          <w:sz w:val="24"/>
          <w:szCs w:val="24"/>
        </w:rPr>
        <w:t xml:space="preserve"> the box for th</w:t>
      </w:r>
      <w:r w:rsidRPr="00D1322A">
        <w:rPr>
          <w:rFonts w:ascii="Calibri" w:hAnsi="Calibri" w:cs="Calibri"/>
          <w:sz w:val="24"/>
          <w:szCs w:val="24"/>
        </w:rPr>
        <w:t>e</w:t>
      </w:r>
      <w:r w:rsidR="000D6615" w:rsidRPr="00D1322A">
        <w:rPr>
          <w:rFonts w:ascii="Calibri" w:hAnsi="Calibri" w:cs="Calibri"/>
          <w:sz w:val="24"/>
          <w:szCs w:val="24"/>
        </w:rPr>
        <w:t xml:space="preserve"> desired appointment, review the information, leave a note or upload a document</w:t>
      </w:r>
      <w:r w:rsidR="00985E6E" w:rsidRPr="00D1322A">
        <w:rPr>
          <w:rFonts w:ascii="Calibri" w:hAnsi="Calibri" w:cs="Calibri"/>
          <w:sz w:val="24"/>
          <w:szCs w:val="24"/>
        </w:rPr>
        <w:t xml:space="preserve"> &amp; c</w:t>
      </w:r>
      <w:r w:rsidR="000D6615" w:rsidRPr="00D1322A">
        <w:rPr>
          <w:rFonts w:ascii="Calibri" w:hAnsi="Calibri" w:cs="Calibri"/>
          <w:sz w:val="24"/>
          <w:szCs w:val="24"/>
        </w:rPr>
        <w:t>lick “</w:t>
      </w:r>
      <w:r w:rsidR="00B856B0" w:rsidRPr="00D1322A">
        <w:rPr>
          <w:rFonts w:ascii="Calibri" w:hAnsi="Calibri" w:cs="Calibri"/>
          <w:sz w:val="24"/>
          <w:szCs w:val="24"/>
        </w:rPr>
        <w:t>C</w:t>
      </w:r>
      <w:r w:rsidR="000D6615" w:rsidRPr="00D1322A">
        <w:rPr>
          <w:rFonts w:ascii="Calibri" w:hAnsi="Calibri" w:cs="Calibri"/>
          <w:sz w:val="24"/>
          <w:szCs w:val="24"/>
        </w:rPr>
        <w:t xml:space="preserve">onfirm” </w:t>
      </w:r>
    </w:p>
    <w:p w14:paraId="16CACD92" w14:textId="62F74664" w:rsidR="00A14E11" w:rsidRPr="00D1322A" w:rsidRDefault="00A14E11" w:rsidP="00C83AE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D1322A">
        <w:rPr>
          <w:rFonts w:ascii="Calibri" w:hAnsi="Calibri" w:cs="Calibri"/>
          <w:sz w:val="24"/>
          <w:szCs w:val="24"/>
        </w:rPr>
        <w:t xml:space="preserve">Don’t see what you need?  Click the box to fill out a report! </w:t>
      </w:r>
    </w:p>
    <w:p w14:paraId="4BE74B2E" w14:textId="77777777" w:rsidR="00C64770" w:rsidRPr="00D1322A" w:rsidRDefault="00C64770" w:rsidP="00C64770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260"/>
        <w:gridCol w:w="8910"/>
      </w:tblGrid>
      <w:tr w:rsidR="00C64770" w:rsidRPr="00D1322A" w14:paraId="4031569A" w14:textId="77777777" w:rsidTr="000B3556">
        <w:tc>
          <w:tcPr>
            <w:tcW w:w="10170" w:type="dxa"/>
            <w:gridSpan w:val="2"/>
            <w:shd w:val="clear" w:color="auto" w:fill="C1E4F5" w:themeFill="accent1" w:themeFillTint="33"/>
          </w:tcPr>
          <w:p w14:paraId="72F871C4" w14:textId="77777777" w:rsidR="00C64770" w:rsidRPr="00D1322A" w:rsidRDefault="00C64770" w:rsidP="000B35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Format</w:t>
            </w:r>
          </w:p>
        </w:tc>
      </w:tr>
      <w:tr w:rsidR="00C64770" w:rsidRPr="00D1322A" w14:paraId="6376D739" w14:textId="77777777" w:rsidTr="008821AE">
        <w:tc>
          <w:tcPr>
            <w:tcW w:w="1260" w:type="dxa"/>
            <w:vAlign w:val="center"/>
          </w:tcPr>
          <w:p w14:paraId="49391459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Drop-in</w:t>
            </w:r>
          </w:p>
        </w:tc>
        <w:tc>
          <w:tcPr>
            <w:tcW w:w="8910" w:type="dxa"/>
          </w:tcPr>
          <w:p w14:paraId="2DCE6EA1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These times can’t be booked, any student can just show up at the designated time and get help. </w:t>
            </w:r>
          </w:p>
        </w:tc>
      </w:tr>
      <w:tr w:rsidR="00C64770" w:rsidRPr="00D1322A" w14:paraId="67A09950" w14:textId="77777777" w:rsidTr="008821AE">
        <w:tc>
          <w:tcPr>
            <w:tcW w:w="1260" w:type="dxa"/>
            <w:vAlign w:val="center"/>
          </w:tcPr>
          <w:p w14:paraId="612BA383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Workshop</w:t>
            </w:r>
          </w:p>
        </w:tc>
        <w:tc>
          <w:tcPr>
            <w:tcW w:w="8910" w:type="dxa"/>
          </w:tcPr>
          <w:p w14:paraId="622CB174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Large groups led by a peer facilitator. Active problem solving and practice with core concepts. </w:t>
            </w:r>
          </w:p>
        </w:tc>
      </w:tr>
      <w:tr w:rsidR="00C64770" w:rsidRPr="00D1322A" w14:paraId="1B58870F" w14:textId="77777777" w:rsidTr="008821AE">
        <w:trPr>
          <w:trHeight w:val="332"/>
        </w:trPr>
        <w:tc>
          <w:tcPr>
            <w:tcW w:w="1260" w:type="dxa"/>
            <w:vAlign w:val="center"/>
          </w:tcPr>
          <w:p w14:paraId="3A3C951D" w14:textId="5D8CFB58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8910" w:type="dxa"/>
          </w:tcPr>
          <w:p w14:paraId="41314CB5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1-3 students who are in the same section receiving help at the same time. </w:t>
            </w:r>
          </w:p>
        </w:tc>
      </w:tr>
      <w:tr w:rsidR="00C64770" w:rsidRPr="00D1322A" w14:paraId="50F36235" w14:textId="77777777" w:rsidTr="008821AE">
        <w:trPr>
          <w:trHeight w:val="332"/>
        </w:trPr>
        <w:tc>
          <w:tcPr>
            <w:tcW w:w="1260" w:type="dxa"/>
            <w:vAlign w:val="center"/>
          </w:tcPr>
          <w:p w14:paraId="37DEFA6E" w14:textId="4BE6D922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1-1</w:t>
            </w:r>
          </w:p>
        </w:tc>
        <w:tc>
          <w:tcPr>
            <w:tcW w:w="8910" w:type="dxa"/>
          </w:tcPr>
          <w:p w14:paraId="003A203D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Individual appointment with the tutor. </w:t>
            </w:r>
          </w:p>
        </w:tc>
      </w:tr>
      <w:tr w:rsidR="00C64770" w:rsidRPr="00D1322A" w14:paraId="63439482" w14:textId="77777777" w:rsidTr="000B3556">
        <w:tc>
          <w:tcPr>
            <w:tcW w:w="10170" w:type="dxa"/>
            <w:gridSpan w:val="2"/>
            <w:shd w:val="clear" w:color="auto" w:fill="C1E4F5" w:themeFill="accent1" w:themeFillTint="33"/>
            <w:vAlign w:val="center"/>
          </w:tcPr>
          <w:p w14:paraId="240B5EE1" w14:textId="77777777" w:rsidR="00C64770" w:rsidRPr="00D1322A" w:rsidRDefault="00C64770" w:rsidP="000B355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Modality</w:t>
            </w:r>
          </w:p>
        </w:tc>
      </w:tr>
      <w:tr w:rsidR="00C64770" w:rsidRPr="00D1322A" w14:paraId="67F001D5" w14:textId="77777777" w:rsidTr="008821AE">
        <w:tc>
          <w:tcPr>
            <w:tcW w:w="1260" w:type="dxa"/>
            <w:vAlign w:val="center"/>
          </w:tcPr>
          <w:p w14:paraId="073A5F40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In person</w:t>
            </w:r>
          </w:p>
        </w:tc>
        <w:tc>
          <w:tcPr>
            <w:tcW w:w="8910" w:type="dxa"/>
          </w:tcPr>
          <w:p w14:paraId="6564D298" w14:textId="04B89DE4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>Located on Penn’s campus. Location will be listed. Meet tutor at main entrance</w:t>
            </w:r>
            <w:r w:rsidR="009B2165" w:rsidRPr="00D1322A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C64770" w:rsidRPr="00D1322A" w14:paraId="297CC89C" w14:textId="77777777" w:rsidTr="008821AE">
        <w:tc>
          <w:tcPr>
            <w:tcW w:w="1260" w:type="dxa"/>
            <w:vAlign w:val="center"/>
          </w:tcPr>
          <w:p w14:paraId="7D8348CD" w14:textId="77777777" w:rsidR="00C64770" w:rsidRPr="00D1322A" w:rsidRDefault="00C64770" w:rsidP="008821A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322A">
              <w:rPr>
                <w:rFonts w:ascii="Calibri" w:hAnsi="Calibri" w:cs="Calibri"/>
                <w:b/>
                <w:bCs/>
                <w:sz w:val="24"/>
                <w:szCs w:val="24"/>
              </w:rPr>
              <w:t>Online</w:t>
            </w:r>
          </w:p>
        </w:tc>
        <w:tc>
          <w:tcPr>
            <w:tcW w:w="8910" w:type="dxa"/>
          </w:tcPr>
          <w:p w14:paraId="308CED6A" w14:textId="77777777" w:rsidR="00C64770" w:rsidRPr="00D1322A" w:rsidRDefault="00C64770" w:rsidP="000B3556">
            <w:pPr>
              <w:rPr>
                <w:rFonts w:ascii="Calibri" w:hAnsi="Calibri" w:cs="Calibri"/>
                <w:sz w:val="24"/>
                <w:szCs w:val="24"/>
              </w:rPr>
            </w:pPr>
            <w:r w:rsidRPr="00D1322A">
              <w:rPr>
                <w:rFonts w:ascii="Calibri" w:hAnsi="Calibri" w:cs="Calibri"/>
                <w:sz w:val="24"/>
                <w:szCs w:val="24"/>
              </w:rPr>
              <w:t xml:space="preserve">Usually through Zoom. A meeting link will be sent with confirmation email and will be available on the Trac Cloud dashboard.  </w:t>
            </w:r>
          </w:p>
        </w:tc>
      </w:tr>
    </w:tbl>
    <w:p w14:paraId="316CADD6" w14:textId="77777777" w:rsidR="00CE223C" w:rsidRPr="00D1322A" w:rsidRDefault="00CE223C" w:rsidP="00C83AE0">
      <w:pPr>
        <w:rPr>
          <w:rFonts w:ascii="Calibri" w:hAnsi="Calibri" w:cs="Calibri"/>
        </w:rPr>
      </w:pPr>
    </w:p>
    <w:p w14:paraId="3D5ACE05" w14:textId="70D1C159" w:rsidR="005622AA" w:rsidRPr="00D1322A" w:rsidRDefault="005622AA" w:rsidP="00CE223C">
      <w:pPr>
        <w:rPr>
          <w:rFonts w:ascii="Calibri" w:hAnsi="Calibri" w:cs="Calibri"/>
        </w:rPr>
      </w:pPr>
    </w:p>
    <w:p w14:paraId="7599F672" w14:textId="011D94CF" w:rsidR="00770398" w:rsidRPr="00D1322A" w:rsidRDefault="00770398" w:rsidP="00A14E11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D1322A">
        <w:rPr>
          <w:rFonts w:ascii="Calibri" w:hAnsi="Calibri" w:cs="Calibri"/>
          <w:i/>
          <w:iCs/>
          <w:sz w:val="24"/>
          <w:szCs w:val="24"/>
        </w:rPr>
        <w:t>If you can no longer make a scheduled appointment, please reschedule or cancel from the portal. Regularly missing booked appointments will result in an inability to book future appointments.</w:t>
      </w:r>
    </w:p>
    <w:sectPr w:rsidR="00770398" w:rsidRPr="00D1322A" w:rsidSect="00C64770">
      <w:headerReference w:type="default" r:id="rId10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B18F" w14:textId="77777777" w:rsidR="00AC4690" w:rsidRDefault="00AC4690" w:rsidP="00770398">
      <w:pPr>
        <w:spacing w:after="0" w:line="240" w:lineRule="auto"/>
      </w:pPr>
      <w:r>
        <w:separator/>
      </w:r>
    </w:p>
  </w:endnote>
  <w:endnote w:type="continuationSeparator" w:id="0">
    <w:p w14:paraId="5E435649" w14:textId="77777777" w:rsidR="00AC4690" w:rsidRDefault="00AC4690" w:rsidP="0077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3C622" w14:textId="77777777" w:rsidR="00AC4690" w:rsidRDefault="00AC4690" w:rsidP="00770398">
      <w:pPr>
        <w:spacing w:after="0" w:line="240" w:lineRule="auto"/>
      </w:pPr>
      <w:r>
        <w:separator/>
      </w:r>
    </w:p>
  </w:footnote>
  <w:footnote w:type="continuationSeparator" w:id="0">
    <w:p w14:paraId="029496FC" w14:textId="77777777" w:rsidR="00AC4690" w:rsidRDefault="00AC4690" w:rsidP="0077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42E3" w14:textId="06BB6E61" w:rsidR="00770398" w:rsidRDefault="00770398" w:rsidP="007703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6CA3"/>
    <w:multiLevelType w:val="hybridMultilevel"/>
    <w:tmpl w:val="8AFC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56BE"/>
    <w:multiLevelType w:val="multilevel"/>
    <w:tmpl w:val="D91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17C13"/>
    <w:multiLevelType w:val="hybridMultilevel"/>
    <w:tmpl w:val="7910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83929">
    <w:abstractNumId w:val="0"/>
  </w:num>
  <w:num w:numId="2" w16cid:durableId="62469493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331903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AA"/>
    <w:rsid w:val="000D6615"/>
    <w:rsid w:val="001331B5"/>
    <w:rsid w:val="00247A20"/>
    <w:rsid w:val="0028263E"/>
    <w:rsid w:val="0049496E"/>
    <w:rsid w:val="004E73D1"/>
    <w:rsid w:val="004F12B9"/>
    <w:rsid w:val="005622AA"/>
    <w:rsid w:val="005D3253"/>
    <w:rsid w:val="006A08AE"/>
    <w:rsid w:val="00770398"/>
    <w:rsid w:val="008821AE"/>
    <w:rsid w:val="008A130B"/>
    <w:rsid w:val="00906C35"/>
    <w:rsid w:val="00985970"/>
    <w:rsid w:val="00985E6E"/>
    <w:rsid w:val="009B2165"/>
    <w:rsid w:val="009C068D"/>
    <w:rsid w:val="00A14E11"/>
    <w:rsid w:val="00A21315"/>
    <w:rsid w:val="00AC4690"/>
    <w:rsid w:val="00B07201"/>
    <w:rsid w:val="00B856B0"/>
    <w:rsid w:val="00C64770"/>
    <w:rsid w:val="00C83AE0"/>
    <w:rsid w:val="00CE223C"/>
    <w:rsid w:val="00D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9030"/>
  <w15:chartTrackingRefBased/>
  <w15:docId w15:val="{8B4EE69B-E1E5-4D53-A629-AA0B0AAB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6B0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6B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6B0"/>
    <w:pPr>
      <w:spacing w:after="0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56B0"/>
    <w:rPr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2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A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A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98"/>
  </w:style>
  <w:style w:type="paragraph" w:styleId="Footer">
    <w:name w:val="footer"/>
    <w:basedOn w:val="Normal"/>
    <w:link w:val="FooterChar"/>
    <w:uiPriority w:val="99"/>
    <w:unhideWhenUsed/>
    <w:rsid w:val="00770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98"/>
  </w:style>
  <w:style w:type="paragraph" w:styleId="BalloonText">
    <w:name w:val="Balloon Text"/>
    <w:basedOn w:val="Normal"/>
    <w:link w:val="BalloonTextChar"/>
    <w:uiPriority w:val="99"/>
    <w:semiHidden/>
    <w:unhideWhenUsed/>
    <w:rsid w:val="00B8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penn.traccloud.com/trac/entryinc.php?tbl=main&amp;form=dashboard&amp;recNum=1&amp;recNums=~LA&amp;shoutbox=WW91IGhhdmUgYmVlbiBsb2dnZWQgYmFjayBp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Wrenn, Valerie Leduc</dc:creator>
  <cp:keywords/>
  <dc:description/>
  <cp:lastModifiedBy>Wrenn, Valerie Leduc</cp:lastModifiedBy>
  <cp:revision>2</cp:revision>
  <dcterms:created xsi:type="dcterms:W3CDTF">2024-07-10T20:46:00Z</dcterms:created>
  <dcterms:modified xsi:type="dcterms:W3CDTF">2024-07-10T20:46:00Z</dcterms:modified>
</cp:coreProperties>
</file>